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7979" w14:textId="77777777" w:rsidR="002147D5" w:rsidRPr="002147D5" w:rsidRDefault="002147D5" w:rsidP="002147D5">
      <w:pPr>
        <w:pStyle w:val="NoSpacing"/>
        <w:jc w:val="center"/>
        <w:rPr>
          <w:b/>
          <w:bCs/>
          <w:sz w:val="28"/>
          <w:szCs w:val="28"/>
        </w:rPr>
      </w:pPr>
      <w:r w:rsidRPr="002147D5">
        <w:rPr>
          <w:b/>
          <w:bCs/>
          <w:sz w:val="28"/>
          <w:szCs w:val="28"/>
        </w:rPr>
        <w:t>Academic visit to McGill Palliative Care Congress, Canada.</w:t>
      </w:r>
    </w:p>
    <w:p w14:paraId="20049FDF" w14:textId="79AA61BE" w:rsidR="000E76C3" w:rsidRDefault="002147D5" w:rsidP="002147D5">
      <w:pPr>
        <w:pStyle w:val="NoSpacing"/>
        <w:jc w:val="center"/>
        <w:rPr>
          <w:b/>
          <w:bCs/>
          <w:sz w:val="28"/>
          <w:szCs w:val="28"/>
        </w:rPr>
      </w:pPr>
      <w:r w:rsidRPr="002147D5">
        <w:rPr>
          <w:b/>
          <w:bCs/>
          <w:sz w:val="28"/>
          <w:szCs w:val="28"/>
        </w:rPr>
        <w:t>October 2022</w:t>
      </w:r>
    </w:p>
    <w:p w14:paraId="1874A059" w14:textId="13DB096B" w:rsidR="002147D5" w:rsidRDefault="002147D5" w:rsidP="002147D5">
      <w:pPr>
        <w:pStyle w:val="NoSpacing"/>
      </w:pPr>
    </w:p>
    <w:p w14:paraId="6DD449D7" w14:textId="359AE2F8" w:rsidR="002147D5" w:rsidRDefault="002147D5" w:rsidP="002147D5">
      <w:pPr>
        <w:pStyle w:val="NoSpacing"/>
      </w:pPr>
      <w:r>
        <w:t>Thank you for the substantial grant of £1500 toward attending the conference</w:t>
      </w:r>
      <w:r w:rsidR="00092BE3">
        <w:t xml:space="preserve"> and understanding palliative care practice in Quebec province</w:t>
      </w:r>
      <w:r>
        <w:t xml:space="preserve">. </w:t>
      </w:r>
      <w:r w:rsidR="00092BE3">
        <w:t>The conference</w:t>
      </w:r>
      <w:r>
        <w:t xml:space="preserve"> was of excellent quality.</w:t>
      </w:r>
    </w:p>
    <w:p w14:paraId="1968FF7D" w14:textId="77777777" w:rsidR="002147D5" w:rsidRDefault="002147D5" w:rsidP="002147D5">
      <w:pPr>
        <w:pStyle w:val="NoSpacing"/>
      </w:pPr>
    </w:p>
    <w:p w14:paraId="1654F1D7" w14:textId="28D889EF" w:rsidR="002147D5" w:rsidRDefault="002147D5" w:rsidP="002147D5">
      <w:pPr>
        <w:pStyle w:val="NoSpacing"/>
      </w:pPr>
      <w:r>
        <w:t>My learning objectives:</w:t>
      </w:r>
    </w:p>
    <w:p w14:paraId="16306CBE" w14:textId="731E359F" w:rsidR="002147D5" w:rsidRDefault="002147D5" w:rsidP="002147D5">
      <w:pPr>
        <w:pStyle w:val="NoSpacing"/>
        <w:numPr>
          <w:ilvl w:val="0"/>
          <w:numId w:val="1"/>
        </w:numPr>
      </w:pPr>
      <w:r>
        <w:t>Attend the 4-day conference, learning about practice in Canada and North America</w:t>
      </w:r>
    </w:p>
    <w:p w14:paraId="02FB7B96" w14:textId="0CCF34EC" w:rsidR="002147D5" w:rsidRDefault="002147D5" w:rsidP="002147D5">
      <w:pPr>
        <w:pStyle w:val="NoSpacing"/>
        <w:numPr>
          <w:ilvl w:val="0"/>
          <w:numId w:val="1"/>
        </w:numPr>
      </w:pPr>
      <w:r>
        <w:t xml:space="preserve">Meet Dr Golda Tradounsky, education lead for McGill University, learning about approaches to undergraduate and postgraduate medical education </w:t>
      </w:r>
    </w:p>
    <w:p w14:paraId="7F138C26" w14:textId="69F575CE" w:rsidR="002147D5" w:rsidRDefault="002147D5" w:rsidP="002147D5">
      <w:pPr>
        <w:pStyle w:val="NoSpacing"/>
        <w:numPr>
          <w:ilvl w:val="0"/>
          <w:numId w:val="1"/>
        </w:numPr>
      </w:pPr>
      <w:r>
        <w:t xml:space="preserve">Meet Dr Justin Sanders, professor of palliative medicine, learning about his vision for palliative care clinical care, </w:t>
      </w:r>
      <w:proofErr w:type="gramStart"/>
      <w:r>
        <w:t>education</w:t>
      </w:r>
      <w:proofErr w:type="gramEnd"/>
      <w:r>
        <w:t xml:space="preserve"> and research</w:t>
      </w:r>
    </w:p>
    <w:p w14:paraId="03F0E150" w14:textId="77777777" w:rsidR="002147D5" w:rsidRDefault="002147D5" w:rsidP="002147D5">
      <w:pPr>
        <w:pStyle w:val="NoSpacing"/>
        <w:numPr>
          <w:ilvl w:val="0"/>
          <w:numId w:val="1"/>
        </w:numPr>
      </w:pPr>
      <w:r>
        <w:t>Meet Dr Anna Towers, consultant in palliative medicine to observe clinical practice</w:t>
      </w:r>
    </w:p>
    <w:p w14:paraId="68D92B6D" w14:textId="77777777" w:rsidR="002147D5" w:rsidRDefault="002147D5" w:rsidP="002147D5">
      <w:pPr>
        <w:pStyle w:val="NoSpacing"/>
      </w:pPr>
    </w:p>
    <w:p w14:paraId="33367684" w14:textId="00A3E5A1" w:rsidR="002147D5" w:rsidRDefault="002147D5" w:rsidP="002147D5">
      <w:pPr>
        <w:pStyle w:val="NoSpacing"/>
      </w:pPr>
      <w:r>
        <w:t>850 delegates attended in person from 48 countries with a further 100 delegates attending virtually. This provided an opportunity to learn from practice across the globe</w:t>
      </w:r>
      <w:r w:rsidR="006E3E8A">
        <w:t>, both from delegates and speakers.</w:t>
      </w:r>
      <w:r>
        <w:t xml:space="preserve">   </w:t>
      </w:r>
    </w:p>
    <w:p w14:paraId="2AACFA53" w14:textId="490C1BC4" w:rsidR="006E3E8A" w:rsidRDefault="006E3E8A" w:rsidP="002147D5">
      <w:pPr>
        <w:pStyle w:val="NoSpacing"/>
      </w:pPr>
    </w:p>
    <w:p w14:paraId="3C842CD0" w14:textId="26C84F87" w:rsidR="006E3E8A" w:rsidRDefault="006E3E8A" w:rsidP="002147D5">
      <w:pPr>
        <w:pStyle w:val="NoSpacing"/>
      </w:pPr>
      <w:r>
        <w:t>It was an excellent conference. I have worked as a specialist in palliative medicine for 25 years and in the field for 30 years and it is rare to learn from almost every speaker. This conference provided that opportunity.</w:t>
      </w:r>
    </w:p>
    <w:p w14:paraId="727E1702" w14:textId="77777777" w:rsidR="006E3E8A" w:rsidRDefault="006E3E8A" w:rsidP="002147D5">
      <w:pPr>
        <w:pStyle w:val="NoSpacing"/>
      </w:pPr>
      <w:r>
        <w:t>Key (and exciting learning):</w:t>
      </w:r>
    </w:p>
    <w:p w14:paraId="70921CD5" w14:textId="1F5B6235" w:rsidR="006E3E8A" w:rsidRDefault="006E3E8A" w:rsidP="006E3E8A">
      <w:pPr>
        <w:pStyle w:val="NoSpacing"/>
        <w:numPr>
          <w:ilvl w:val="0"/>
          <w:numId w:val="2"/>
        </w:numPr>
      </w:pPr>
      <w:r>
        <w:t>US approach to advance care planning conversation</w:t>
      </w:r>
    </w:p>
    <w:p w14:paraId="0FD34A6C" w14:textId="3E034B47" w:rsidR="006E3E8A" w:rsidRDefault="006E3E8A" w:rsidP="006E3E8A">
      <w:pPr>
        <w:pStyle w:val="NoSpacing"/>
        <w:numPr>
          <w:ilvl w:val="0"/>
          <w:numId w:val="2"/>
        </w:numPr>
      </w:pPr>
      <w:r>
        <w:t>Frailty cycle</w:t>
      </w:r>
    </w:p>
    <w:p w14:paraId="1F6BAAA7" w14:textId="31C70717" w:rsidR="006E3E8A" w:rsidRDefault="006E3E8A" w:rsidP="006E3E8A">
      <w:pPr>
        <w:pStyle w:val="NoSpacing"/>
        <w:numPr>
          <w:ilvl w:val="0"/>
          <w:numId w:val="2"/>
        </w:numPr>
      </w:pPr>
      <w:r>
        <w:t>Platform trials and Bayesian approaches to statistics</w:t>
      </w:r>
    </w:p>
    <w:p w14:paraId="3B67D0D4" w14:textId="674766A0" w:rsidR="006E3E8A" w:rsidRDefault="006E3E8A" w:rsidP="006E3E8A">
      <w:pPr>
        <w:pStyle w:val="NoSpacing"/>
        <w:numPr>
          <w:ilvl w:val="0"/>
          <w:numId w:val="2"/>
        </w:numPr>
      </w:pPr>
      <w:r>
        <w:t>US approach to managing medication in the community</w:t>
      </w:r>
    </w:p>
    <w:p w14:paraId="54152653" w14:textId="77777777" w:rsidR="006E3E8A" w:rsidRDefault="006E3E8A" w:rsidP="006E3E8A">
      <w:pPr>
        <w:pStyle w:val="NoSpacing"/>
        <w:numPr>
          <w:ilvl w:val="0"/>
          <w:numId w:val="2"/>
        </w:numPr>
      </w:pPr>
      <w:proofErr w:type="gramStart"/>
      <w:r>
        <w:t>The majority of</w:t>
      </w:r>
      <w:proofErr w:type="gramEnd"/>
      <w:r>
        <w:t xml:space="preserve"> research papers presented</w:t>
      </w:r>
    </w:p>
    <w:p w14:paraId="1C8FB65A" w14:textId="77777777" w:rsidR="006E3E8A" w:rsidRDefault="006E3E8A" w:rsidP="006E3E8A">
      <w:pPr>
        <w:pStyle w:val="NoSpacing"/>
        <w:numPr>
          <w:ilvl w:val="0"/>
          <w:numId w:val="2"/>
        </w:numPr>
      </w:pPr>
      <w:r>
        <w:t>Ageism and functionalism</w:t>
      </w:r>
    </w:p>
    <w:p w14:paraId="23961F69" w14:textId="77777777" w:rsidR="006E3E8A" w:rsidRDefault="006E3E8A" w:rsidP="006E3E8A">
      <w:pPr>
        <w:pStyle w:val="NoSpacing"/>
        <w:numPr>
          <w:ilvl w:val="0"/>
          <w:numId w:val="2"/>
        </w:numPr>
      </w:pPr>
      <w:r>
        <w:t>The Waiting Room initiative looking at public education</w:t>
      </w:r>
    </w:p>
    <w:p w14:paraId="4E3B52D7" w14:textId="54E5F21F" w:rsidR="006E3E8A" w:rsidRDefault="006E3E8A" w:rsidP="006E3E8A">
      <w:pPr>
        <w:pStyle w:val="NoSpacing"/>
        <w:numPr>
          <w:ilvl w:val="0"/>
          <w:numId w:val="2"/>
        </w:numPr>
      </w:pPr>
      <w:r>
        <w:t>Medically assistance in dying and the impact on palliative medicine in Canada</w:t>
      </w:r>
    </w:p>
    <w:p w14:paraId="14867E4F" w14:textId="6D9FC0D6" w:rsidR="006E3E8A" w:rsidRDefault="006E3E8A" w:rsidP="006E3E8A">
      <w:pPr>
        <w:pStyle w:val="NoSpacing"/>
        <w:numPr>
          <w:ilvl w:val="0"/>
          <w:numId w:val="2"/>
        </w:numPr>
      </w:pPr>
      <w:r>
        <w:t>And much more….</w:t>
      </w:r>
    </w:p>
    <w:p w14:paraId="24B5C6EF" w14:textId="4C0CE517" w:rsidR="00092BE3" w:rsidRDefault="00092BE3" w:rsidP="006E3E8A">
      <w:pPr>
        <w:pStyle w:val="NoSpacing"/>
        <w:numPr>
          <w:ilvl w:val="0"/>
          <w:numId w:val="2"/>
        </w:numPr>
      </w:pPr>
      <w:r>
        <w:t>Slides from presentations and video recordings will be made available to delegates in due course</w:t>
      </w:r>
    </w:p>
    <w:p w14:paraId="7B45B4A1" w14:textId="3877C23B" w:rsidR="006E3E8A" w:rsidRDefault="006E3E8A" w:rsidP="006E3E8A">
      <w:pPr>
        <w:pStyle w:val="NoSpacing"/>
      </w:pPr>
      <w:r>
        <w:t xml:space="preserve">I will capture my learning and disseminate it to colleagues as a podcast. I will also share my reading list. </w:t>
      </w:r>
    </w:p>
    <w:p w14:paraId="65631577" w14:textId="253B73BD" w:rsidR="006E3E8A" w:rsidRDefault="006E3E8A" w:rsidP="006E3E8A">
      <w:pPr>
        <w:pStyle w:val="NoSpacing"/>
      </w:pPr>
    </w:p>
    <w:p w14:paraId="74D3D6A6" w14:textId="4E1B3532" w:rsidR="006E3E8A" w:rsidRDefault="006E3E8A" w:rsidP="006E3E8A">
      <w:pPr>
        <w:pStyle w:val="NoSpacing"/>
      </w:pPr>
      <w:r>
        <w:t>I met all 3 doctors, fulfilling my learning objectives. It was interesting to understand that palliative medicine is not a specialty in Quebec province</w:t>
      </w:r>
      <w:r w:rsidR="00092BE3">
        <w:t xml:space="preserve">, draws staff from a family medicine background (GP), has a 2 year residency training programme (GPs do one year) and is mainly delivered to oncology patients. The model is very different to the current British and European model.   </w:t>
      </w:r>
    </w:p>
    <w:p w14:paraId="6C1E001A" w14:textId="77777777" w:rsidR="00092BE3" w:rsidRDefault="00092BE3" w:rsidP="006E3E8A">
      <w:pPr>
        <w:pStyle w:val="NoSpacing"/>
      </w:pPr>
    </w:p>
    <w:p w14:paraId="15CD7448" w14:textId="77777777" w:rsidR="00092BE3" w:rsidRDefault="00092BE3" w:rsidP="006E3E8A">
      <w:pPr>
        <w:pStyle w:val="NoSpacing"/>
      </w:pPr>
      <w:r>
        <w:t>With thanks,</w:t>
      </w:r>
    </w:p>
    <w:p w14:paraId="706D7014" w14:textId="7AD5984F" w:rsidR="00092BE3" w:rsidRDefault="00092BE3" w:rsidP="006E3E8A">
      <w:pPr>
        <w:pStyle w:val="NoSpacing"/>
      </w:pPr>
      <w:r>
        <w:t>Mary Miller</w:t>
      </w:r>
    </w:p>
    <w:p w14:paraId="6F4109CE" w14:textId="025571E6" w:rsidR="00F562C0" w:rsidRDefault="00F562C0" w:rsidP="006E3E8A">
      <w:pPr>
        <w:pStyle w:val="NoSpacing"/>
      </w:pPr>
      <w:r>
        <w:t>26.10.2022</w:t>
      </w:r>
    </w:p>
    <w:p w14:paraId="292D0AE3" w14:textId="7A9B6476" w:rsidR="00092BE3" w:rsidRDefault="00092BE3" w:rsidP="006E3E8A">
      <w:pPr>
        <w:pStyle w:val="NoSpacing"/>
      </w:pPr>
    </w:p>
    <w:p w14:paraId="30F39E95" w14:textId="77777777" w:rsidR="00092BE3" w:rsidRDefault="00092BE3" w:rsidP="00092BE3">
      <w:pPr>
        <w:rPr>
          <w:lang w:eastAsia="en-GB"/>
        </w:rPr>
      </w:pPr>
      <w:r>
        <w:rPr>
          <w:lang w:eastAsia="en-GB"/>
        </w:rPr>
        <w:t>Dr Mary Miller MSc, Dip Learning &amp; Teaching, FRCP</w:t>
      </w:r>
    </w:p>
    <w:p w14:paraId="0D17758D" w14:textId="77777777" w:rsidR="00092BE3" w:rsidRDefault="00092BE3" w:rsidP="00092BE3">
      <w:pPr>
        <w:rPr>
          <w:lang w:eastAsia="en-GB"/>
        </w:rPr>
      </w:pPr>
      <w:r>
        <w:rPr>
          <w:lang w:eastAsia="en-GB"/>
        </w:rPr>
        <w:t>Consultant in Palliative Medicine, Sobell House</w:t>
      </w:r>
    </w:p>
    <w:p w14:paraId="58055745" w14:textId="77777777" w:rsidR="00092BE3" w:rsidRDefault="00092BE3" w:rsidP="00092BE3">
      <w:pPr>
        <w:rPr>
          <w:lang w:eastAsia="en-GB"/>
        </w:rPr>
      </w:pPr>
      <w:r>
        <w:rPr>
          <w:lang w:eastAsia="en-GB"/>
        </w:rPr>
        <w:t xml:space="preserve">End of Life Care Lead, Oxford University Hospitals </w:t>
      </w:r>
    </w:p>
    <w:p w14:paraId="5FF1E2FB" w14:textId="77777777" w:rsidR="00092BE3" w:rsidRDefault="00092BE3" w:rsidP="00092BE3">
      <w:pPr>
        <w:rPr>
          <w:lang w:eastAsia="en-GB"/>
        </w:rPr>
      </w:pPr>
      <w:r>
        <w:rPr>
          <w:lang w:eastAsia="en-GB"/>
        </w:rPr>
        <w:t>Honorary Senior Clinical Lecturer in Palliative Medicine, University of Oxford</w:t>
      </w:r>
    </w:p>
    <w:p w14:paraId="5D9DAD1F" w14:textId="77777777" w:rsidR="00092BE3" w:rsidRDefault="00092BE3" w:rsidP="00092BE3">
      <w:pPr>
        <w:rPr>
          <w:lang w:eastAsia="en-GB"/>
        </w:rPr>
      </w:pPr>
      <w:r>
        <w:rPr>
          <w:lang w:eastAsia="en-GB"/>
        </w:rPr>
        <w:t xml:space="preserve">Director </w:t>
      </w:r>
      <w:proofErr w:type="spellStart"/>
      <w:r>
        <w:rPr>
          <w:lang w:eastAsia="en-GB"/>
        </w:rPr>
        <w:t>OxCERPC</w:t>
      </w:r>
      <w:proofErr w:type="spellEnd"/>
      <w:r>
        <w:rPr>
          <w:lang w:eastAsia="en-GB"/>
        </w:rPr>
        <w:t xml:space="preserve"> (Oxford Centre for education and research in palliative care)</w:t>
      </w:r>
    </w:p>
    <w:p w14:paraId="0507545C" w14:textId="77777777" w:rsidR="00092BE3" w:rsidRDefault="00092BE3" w:rsidP="00092BE3">
      <w:pPr>
        <w:rPr>
          <w:lang w:eastAsia="en-GB"/>
        </w:rPr>
      </w:pPr>
      <w:r>
        <w:rPr>
          <w:lang w:eastAsia="en-GB"/>
        </w:rPr>
        <w:t xml:space="preserve">Email: </w:t>
      </w:r>
      <w:hyperlink r:id="rId5" w:history="1">
        <w:r>
          <w:rPr>
            <w:rStyle w:val="Hyperlink"/>
            <w:color w:val="0000FF"/>
            <w:lang w:eastAsia="en-GB"/>
          </w:rPr>
          <w:t>Mary.miller@ouh.nhs.uk</w:t>
        </w:r>
      </w:hyperlink>
      <w:r>
        <w:rPr>
          <w:lang w:eastAsia="en-GB"/>
        </w:rPr>
        <w:t xml:space="preserve"> </w:t>
      </w:r>
      <w:hyperlink r:id="rId6" w:history="1">
        <w:r>
          <w:rPr>
            <w:rStyle w:val="Hyperlink"/>
            <w:color w:val="0000FF"/>
            <w:lang w:eastAsia="en-GB"/>
          </w:rPr>
          <w:t>Mary.miller@ndm.ox.ac.uk</w:t>
        </w:r>
      </w:hyperlink>
    </w:p>
    <w:p w14:paraId="55051282" w14:textId="366A0432" w:rsidR="002147D5" w:rsidRPr="002147D5" w:rsidRDefault="006E3E8A" w:rsidP="002147D5">
      <w:pPr>
        <w:pStyle w:val="NoSpacing"/>
      </w:pPr>
      <w:r>
        <w:lastRenderedPageBreak/>
        <w:t xml:space="preserve">  </w:t>
      </w:r>
      <w:r w:rsidR="002147D5">
        <w:t xml:space="preserve"> </w:t>
      </w:r>
    </w:p>
    <w:sectPr w:rsidR="002147D5" w:rsidRPr="0021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F10B3"/>
    <w:multiLevelType w:val="hybridMultilevel"/>
    <w:tmpl w:val="B73863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84776"/>
    <w:multiLevelType w:val="hybridMultilevel"/>
    <w:tmpl w:val="7CD2E07C"/>
    <w:lvl w:ilvl="0" w:tplc="08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529607015">
    <w:abstractNumId w:val="0"/>
  </w:num>
  <w:num w:numId="2" w16cid:durableId="54371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7D5"/>
    <w:rsid w:val="00092BE3"/>
    <w:rsid w:val="001C3D34"/>
    <w:rsid w:val="002147D5"/>
    <w:rsid w:val="00647A22"/>
    <w:rsid w:val="006E3E8A"/>
    <w:rsid w:val="00CF292B"/>
    <w:rsid w:val="00F5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3047"/>
  <w15:chartTrackingRefBased/>
  <w15:docId w15:val="{219326EA-D108-402A-A248-6748BF30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7D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92B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.miller@ndm.ox.ac.uk" TargetMode="External"/><Relationship Id="rId5" Type="http://schemas.openxmlformats.org/officeDocument/2006/relationships/hyperlink" Target="mailto:Mary.miller@ouh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2183</Characters>
  <Application>Microsoft Office Word</Application>
  <DocSecurity>4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Mary (RTH) OUH</dc:creator>
  <cp:keywords/>
  <dc:description/>
  <cp:lastModifiedBy>Megan Turmezei</cp:lastModifiedBy>
  <cp:revision>2</cp:revision>
  <dcterms:created xsi:type="dcterms:W3CDTF">2023-05-16T08:47:00Z</dcterms:created>
  <dcterms:modified xsi:type="dcterms:W3CDTF">2023-05-16T08:47:00Z</dcterms:modified>
</cp:coreProperties>
</file>